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E32" w:rsidRDefault="00A11E32" w:rsidP="00A11E32">
      <w:pPr>
        <w:spacing w:after="0" w:line="240" w:lineRule="auto"/>
      </w:pPr>
    </w:p>
    <w:p w:rsidR="00A11E32" w:rsidRDefault="00A11E32" w:rsidP="00A11E32">
      <w:pPr>
        <w:spacing w:after="0" w:line="240" w:lineRule="auto"/>
      </w:pPr>
    </w:p>
    <w:p w:rsidR="00A11E32" w:rsidRDefault="00A11E32" w:rsidP="00A11E32">
      <w:pPr>
        <w:spacing w:after="0" w:line="240" w:lineRule="auto"/>
      </w:pPr>
      <w:r>
        <w:t>Date</w:t>
      </w:r>
    </w:p>
    <w:p w:rsidR="00A11E32" w:rsidRDefault="00A11E32" w:rsidP="00A11E32">
      <w:pPr>
        <w:spacing w:after="0" w:line="240" w:lineRule="auto"/>
      </w:pPr>
    </w:p>
    <w:p w:rsidR="00A11E32" w:rsidRDefault="00A11E32" w:rsidP="00A11E32">
      <w:pPr>
        <w:spacing w:after="0" w:line="240" w:lineRule="auto"/>
      </w:pPr>
      <w:r>
        <w:t xml:space="preserve">Department of Financial and Professional Regulation </w:t>
      </w:r>
    </w:p>
    <w:p w:rsidR="00A11E32" w:rsidRDefault="00A11E32" w:rsidP="00A11E32">
      <w:pPr>
        <w:spacing w:after="0" w:line="240" w:lineRule="auto"/>
      </w:pPr>
      <w:r>
        <w:t xml:space="preserve">Division of Financial Institutions </w:t>
      </w:r>
    </w:p>
    <w:p w:rsidR="00A11E32" w:rsidRDefault="00A11E32" w:rsidP="00A11E32">
      <w:pPr>
        <w:spacing w:after="0" w:line="240" w:lineRule="auto"/>
      </w:pPr>
      <w:r>
        <w:t xml:space="preserve">Credit Union Section </w:t>
      </w:r>
    </w:p>
    <w:p w:rsidR="00A11E32" w:rsidRDefault="00A11E32" w:rsidP="00A11E32">
      <w:pPr>
        <w:spacing w:after="0" w:line="240" w:lineRule="auto"/>
      </w:pPr>
      <w:r>
        <w:t xml:space="preserve">320 W. Washington, Suite 550 </w:t>
      </w:r>
    </w:p>
    <w:p w:rsidR="00A11E32" w:rsidRDefault="00A11E32" w:rsidP="00A11E32">
      <w:pPr>
        <w:spacing w:after="0" w:line="240" w:lineRule="auto"/>
      </w:pPr>
      <w:r>
        <w:t xml:space="preserve">Springfield, IL  62786 </w:t>
      </w:r>
    </w:p>
    <w:p w:rsidR="00A11E32" w:rsidRDefault="00A11E32" w:rsidP="00A11E32">
      <w:pPr>
        <w:spacing w:after="0" w:line="240" w:lineRule="auto"/>
      </w:pPr>
    </w:p>
    <w:p w:rsidR="00A11E32" w:rsidRDefault="00A11E32" w:rsidP="00A11E32">
      <w:pPr>
        <w:spacing w:after="0" w:line="240" w:lineRule="auto"/>
      </w:pPr>
      <w:r>
        <w:t>Re:</w:t>
      </w:r>
      <w:r>
        <w:tab/>
        <w:t xml:space="preserve">_________________Credit Union </w:t>
      </w:r>
    </w:p>
    <w:p w:rsidR="00A11E32" w:rsidRDefault="00A11E32" w:rsidP="00A11E32">
      <w:pPr>
        <w:spacing w:after="0" w:line="240" w:lineRule="auto"/>
      </w:pPr>
    </w:p>
    <w:p w:rsidR="00A11E32" w:rsidRDefault="00A11E32" w:rsidP="00A11E32">
      <w:pPr>
        <w:spacing w:after="0" w:line="240" w:lineRule="auto"/>
      </w:pPr>
      <w:r>
        <w:t xml:space="preserve">Enclosed is one copy of our audit report and management letters.  Please note our audit procedures have been designed to fulfill the following requirements. </w:t>
      </w:r>
    </w:p>
    <w:p w:rsidR="00A11E32" w:rsidRDefault="00A11E32" w:rsidP="00A11E32">
      <w:pPr>
        <w:spacing w:after="0" w:line="240" w:lineRule="auto"/>
      </w:pPr>
    </w:p>
    <w:p w:rsidR="00A11E32" w:rsidRDefault="00A11E32" w:rsidP="00A11E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The Supervisory Committee Internal Audit Report as required under Section 305/34(1) of the Illinois Credit Union Act. </w:t>
      </w:r>
    </w:p>
    <w:p w:rsidR="00A11E32" w:rsidRDefault="00A11E32" w:rsidP="00A11E32">
      <w:pPr>
        <w:spacing w:after="0" w:line="240" w:lineRule="auto"/>
      </w:pPr>
    </w:p>
    <w:p w:rsidR="00A11E32" w:rsidRDefault="00A11E32" w:rsidP="00A11E32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An annual external independent audit as required by Section 305/34(3) of the Illinois Credit Union Act. </w:t>
      </w:r>
    </w:p>
    <w:p w:rsidR="00A11E32" w:rsidRDefault="00A11E32" w:rsidP="00A11E32">
      <w:pPr>
        <w:spacing w:after="0" w:line="240" w:lineRule="auto"/>
      </w:pPr>
      <w:r>
        <w:br/>
        <w:t xml:space="preserve">A verification of share and loan accounts was completed in accordance with Section 190.130 of the Rules and Regulations. </w:t>
      </w:r>
    </w:p>
    <w:p w:rsidR="00A11E32" w:rsidRDefault="00A11E32" w:rsidP="00A11E32">
      <w:pPr>
        <w:spacing w:after="0" w:line="240" w:lineRule="auto"/>
      </w:pPr>
    </w:p>
    <w:p w:rsidR="00E34465" w:rsidRDefault="00A11E32" w:rsidP="00A11E32">
      <w:pPr>
        <w:spacing w:after="0" w:line="240" w:lineRule="auto"/>
      </w:pPr>
      <w:r>
        <w:t>Should you have any questions, do not hesitate to call upon us.</w:t>
      </w:r>
    </w:p>
    <w:p w:rsidR="00A11E32" w:rsidRDefault="00A11E32" w:rsidP="00A11E32">
      <w:pPr>
        <w:spacing w:after="0" w:line="240" w:lineRule="auto"/>
      </w:pPr>
    </w:p>
    <w:p w:rsidR="00A11E32" w:rsidRDefault="00A11E32" w:rsidP="00A11E32">
      <w:pPr>
        <w:spacing w:after="0" w:line="240" w:lineRule="auto"/>
      </w:pPr>
      <w:r>
        <w:t>Sincerely,</w:t>
      </w:r>
    </w:p>
    <w:p w:rsidR="00A11E32" w:rsidRDefault="00A11E32" w:rsidP="00A11E32">
      <w:pPr>
        <w:spacing w:after="0" w:line="240" w:lineRule="auto"/>
      </w:pPr>
    </w:p>
    <w:p w:rsidR="00A11E32" w:rsidRDefault="00A11E32" w:rsidP="00A11E32">
      <w:pPr>
        <w:spacing w:after="0" w:line="240" w:lineRule="auto"/>
      </w:pPr>
    </w:p>
    <w:p w:rsidR="00A11E32" w:rsidRDefault="00A11E32" w:rsidP="00A11E32">
      <w:pPr>
        <w:spacing w:after="0" w:line="240" w:lineRule="auto"/>
      </w:pPr>
    </w:p>
    <w:sectPr w:rsidR="00A11E32" w:rsidSect="00E3446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1E32" w:rsidRDefault="00A11E32" w:rsidP="00A11E32">
      <w:pPr>
        <w:spacing w:after="0" w:line="240" w:lineRule="auto"/>
      </w:pPr>
      <w:r>
        <w:separator/>
      </w:r>
    </w:p>
  </w:endnote>
  <w:endnote w:type="continuationSeparator" w:id="0">
    <w:p w:rsidR="00A11E32" w:rsidRDefault="00A11E32" w:rsidP="00A11E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32" w:rsidRDefault="00A11E3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32" w:rsidRDefault="00A11E32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32" w:rsidRDefault="00A11E3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1E32" w:rsidRDefault="00A11E32" w:rsidP="00A11E32">
      <w:pPr>
        <w:spacing w:after="0" w:line="240" w:lineRule="auto"/>
      </w:pPr>
      <w:r>
        <w:separator/>
      </w:r>
    </w:p>
  </w:footnote>
  <w:footnote w:type="continuationSeparator" w:id="0">
    <w:p w:rsidR="00A11E32" w:rsidRDefault="00A11E32" w:rsidP="00A11E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32" w:rsidRDefault="00A11E3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86120"/>
      <w:docPartObj>
        <w:docPartGallery w:val="Watermarks"/>
        <w:docPartUnique/>
      </w:docPartObj>
    </w:sdtPr>
    <w:sdtContent>
      <w:p w:rsidR="00A11E32" w:rsidRDefault="00A11E32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619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1E32" w:rsidRDefault="00A11E3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0C10EB"/>
    <w:multiLevelType w:val="hybridMultilevel"/>
    <w:tmpl w:val="5DAE3C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11E32"/>
    <w:rsid w:val="002E6A5C"/>
    <w:rsid w:val="00A11E32"/>
    <w:rsid w:val="00B458A7"/>
    <w:rsid w:val="00D02A34"/>
    <w:rsid w:val="00E27AED"/>
    <w:rsid w:val="00E344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1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44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E3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11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1E32"/>
  </w:style>
  <w:style w:type="paragraph" w:styleId="Footer">
    <w:name w:val="footer"/>
    <w:basedOn w:val="Normal"/>
    <w:link w:val="FooterChar"/>
    <w:uiPriority w:val="99"/>
    <w:semiHidden/>
    <w:unhideWhenUsed/>
    <w:rsid w:val="00A11E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11E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118</Words>
  <Characters>679</Characters>
  <Application>Microsoft Office Word</Application>
  <DocSecurity>0</DocSecurity>
  <Lines>5</Lines>
  <Paragraphs>1</Paragraphs>
  <ScaleCrop>false</ScaleCrop>
  <Company>State of Illinois</Company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cstuart</dc:creator>
  <cp:lastModifiedBy>cstuart</cp:lastModifiedBy>
  <cp:revision>1</cp:revision>
  <cp:lastPrinted>2014-10-02T15:08:00Z</cp:lastPrinted>
  <dcterms:created xsi:type="dcterms:W3CDTF">2014-10-02T15:05:00Z</dcterms:created>
  <dcterms:modified xsi:type="dcterms:W3CDTF">2014-10-02T15:09:00Z</dcterms:modified>
</cp:coreProperties>
</file>